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633" w:rsidRDefault="00705181" w:rsidP="00A209DE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Helvetica"/>
          <w:color w:val="4D4D4D"/>
          <w:kern w:val="0"/>
          <w:sz w:val="28"/>
          <w:szCs w:val="28"/>
        </w:rPr>
      </w:pPr>
      <w:r>
        <w:rPr>
          <w:rFonts w:ascii="標楷體" w:eastAsia="標楷體" w:hAnsi="標楷體" w:cs="MicrosoftJhengHeiBold" w:hint="eastAsia"/>
          <w:bCs/>
          <w:color w:val="1A1A1A"/>
          <w:kern w:val="0"/>
          <w:sz w:val="32"/>
          <w:szCs w:val="32"/>
        </w:rPr>
        <w:t xml:space="preserve">新健康生活運動 跟肥胖說bye </w:t>
      </w:r>
      <w:proofErr w:type="spellStart"/>
      <w:r>
        <w:rPr>
          <w:rFonts w:ascii="標楷體" w:eastAsia="標楷體" w:hAnsi="標楷體" w:cs="MicrosoftJhengHeiBold" w:hint="eastAsia"/>
          <w:bCs/>
          <w:color w:val="1A1A1A"/>
          <w:kern w:val="0"/>
          <w:sz w:val="32"/>
          <w:szCs w:val="32"/>
        </w:rPr>
        <w:t>bye</w:t>
      </w:r>
      <w:proofErr w:type="spellEnd"/>
      <w:r w:rsidR="00CF16C8" w:rsidRPr="00CF16C8">
        <w:rPr>
          <w:rFonts w:ascii="標楷體" w:eastAsia="標楷體" w:hAnsi="標楷體" w:cs="MicrosoftJhengHeiBold"/>
          <w:bCs/>
          <w:color w:val="1A1A1A"/>
          <w:kern w:val="0"/>
          <w:sz w:val="28"/>
          <w:szCs w:val="28"/>
        </w:rPr>
        <w:br/>
      </w:r>
      <w:r w:rsidR="00B50633" w:rsidRPr="00B50633">
        <w:rPr>
          <w:rFonts w:ascii="標楷體" w:eastAsia="標楷體" w:hAnsi="標楷體" w:cs="MicrosoftJhengHeiBold" w:hint="eastAsia"/>
          <w:bCs/>
          <w:color w:val="1A1A1A"/>
          <w:kern w:val="0"/>
          <w:sz w:val="28"/>
          <w:szCs w:val="28"/>
        </w:rPr>
        <w:t xml:space="preserve">    </w:t>
      </w:r>
      <w:r w:rsidRPr="00705181">
        <w:rPr>
          <w:rFonts w:ascii="標楷體" w:eastAsia="標楷體" w:hAnsi="標楷體" w:cs="MicrosoftJhengHeiBold"/>
          <w:bCs/>
          <w:color w:val="1A1A1A"/>
          <w:kern w:val="0"/>
          <w:sz w:val="28"/>
          <w:szCs w:val="28"/>
        </w:rPr>
        <w:t>肥胖是一種慢性疾病，比起健康體重者，肥胖者發生糖尿病、代謝症候群及血脂異常的風險超過3倍，發生高血壓、心血管疾病、膝關節炎及痛風也有2倍風險</w:t>
      </w:r>
      <w:r>
        <w:rPr>
          <w:rFonts w:ascii="標楷體" w:eastAsia="標楷體" w:hAnsi="標楷體" w:cs="MicrosoftJhengHeiBold" w:hint="eastAsia"/>
          <w:bCs/>
          <w:color w:val="1A1A1A"/>
          <w:kern w:val="0"/>
          <w:sz w:val="28"/>
          <w:szCs w:val="28"/>
        </w:rPr>
        <w:t>，提醒</w:t>
      </w:r>
      <w:r w:rsidR="00483150" w:rsidRPr="00483150">
        <w:rPr>
          <w:rFonts w:ascii="標楷體" w:eastAsia="標楷體" w:hAnsi="標楷體" w:cs="MicrosoftJhengHeiBold"/>
          <w:bCs/>
          <w:color w:val="1A1A1A"/>
          <w:kern w:val="0"/>
          <w:sz w:val="28"/>
          <w:szCs w:val="28"/>
        </w:rPr>
        <w:t>藉由生活型態調整及行為改變</w:t>
      </w:r>
      <w:r w:rsidR="00483150" w:rsidRPr="00B50633">
        <w:rPr>
          <w:rFonts w:ascii="標楷體" w:eastAsia="標楷體" w:hAnsi="標楷體" w:cs="MicrosoftJhengHeiBold" w:hint="eastAsia"/>
          <w:bCs/>
          <w:color w:val="1A1A1A"/>
          <w:kern w:val="0"/>
          <w:sz w:val="28"/>
          <w:szCs w:val="28"/>
        </w:rPr>
        <w:t>，</w:t>
      </w:r>
      <w:r w:rsidR="00483150" w:rsidRPr="00483150">
        <w:rPr>
          <w:rFonts w:ascii="標楷體" w:eastAsia="標楷體" w:hAnsi="標楷體" w:cs="MicrosoftJhengHeiBold"/>
          <w:bCs/>
          <w:color w:val="1A1A1A"/>
          <w:kern w:val="0"/>
          <w:sz w:val="28"/>
          <w:szCs w:val="28"/>
        </w:rPr>
        <w:t>將飲食控制及身體活動落實於</w:t>
      </w:r>
      <w:r w:rsidR="00B50633" w:rsidRPr="00B50633">
        <w:rPr>
          <w:rFonts w:ascii="標楷體" w:eastAsia="標楷體" w:hAnsi="標楷體" w:cs="MicrosoftJhengHeiBold" w:hint="eastAsia"/>
          <w:bCs/>
          <w:color w:val="1A1A1A"/>
          <w:kern w:val="0"/>
          <w:sz w:val="28"/>
          <w:szCs w:val="28"/>
        </w:rPr>
        <w:t>日常</w:t>
      </w:r>
      <w:r w:rsidR="00483150" w:rsidRPr="00483150">
        <w:rPr>
          <w:rFonts w:ascii="標楷體" w:eastAsia="標楷體" w:hAnsi="標楷體" w:cs="MicrosoftJhengHeiBold"/>
          <w:bCs/>
          <w:color w:val="1A1A1A"/>
          <w:kern w:val="0"/>
          <w:sz w:val="28"/>
          <w:szCs w:val="28"/>
        </w:rPr>
        <w:t>生活中</w:t>
      </w:r>
      <w:r>
        <w:rPr>
          <w:rFonts w:ascii="標楷體" w:eastAsia="標楷體" w:hAnsi="標楷體" w:cs="MicrosoftJhengHeiBold" w:hint="eastAsia"/>
          <w:bCs/>
          <w:color w:val="1A1A1A"/>
          <w:kern w:val="0"/>
          <w:sz w:val="28"/>
          <w:szCs w:val="28"/>
        </w:rPr>
        <w:t>並掌握均衡飲食原則</w:t>
      </w:r>
      <w:r w:rsidR="00483150" w:rsidRPr="00483150">
        <w:rPr>
          <w:rFonts w:ascii="標楷體" w:eastAsia="標楷體" w:hAnsi="標楷體" w:cs="MicrosoftJhengHeiBold"/>
          <w:bCs/>
          <w:color w:val="1A1A1A"/>
          <w:kern w:val="0"/>
          <w:sz w:val="28"/>
          <w:szCs w:val="28"/>
        </w:rPr>
        <w:t>-</w:t>
      </w:r>
      <w:r w:rsidR="00B50633" w:rsidRPr="00B50633">
        <w:rPr>
          <w:rFonts w:ascii="標楷體" w:eastAsia="標楷體" w:hAnsi="標楷體" w:cs="MicrosoftJhengHeiBold" w:hint="eastAsia"/>
          <w:b/>
          <w:bCs/>
          <w:color w:val="1A1A1A"/>
          <w:kern w:val="0"/>
          <w:sz w:val="28"/>
          <w:szCs w:val="28"/>
        </w:rPr>
        <w:t>每天早晚一杯奶，每餐水果拳頭大、菜比水果多一點、飯跟蔬菜一樣多、豆魚蛋肉一掌心、堅果種子一茶匙</w:t>
      </w:r>
      <w:r>
        <w:rPr>
          <w:rFonts w:ascii="標楷體" w:eastAsia="標楷體" w:hAnsi="標楷體" w:cs="Helvetica" w:hint="eastAsia"/>
          <w:color w:val="4D4D4D"/>
          <w:kern w:val="0"/>
          <w:sz w:val="28"/>
          <w:szCs w:val="28"/>
        </w:rPr>
        <w:t>，以</w:t>
      </w:r>
      <w:r w:rsidR="001B2664">
        <w:rPr>
          <w:rFonts w:ascii="標楷體" w:eastAsia="標楷體" w:hAnsi="標楷體" w:cs="Helvetica" w:hint="eastAsia"/>
          <w:color w:val="4D4D4D"/>
          <w:kern w:val="0"/>
          <w:sz w:val="28"/>
          <w:szCs w:val="28"/>
        </w:rPr>
        <w:t>達</w:t>
      </w:r>
      <w:r>
        <w:rPr>
          <w:rFonts w:ascii="標楷體" w:eastAsia="標楷體" w:hAnsi="標楷體" w:cs="Helvetica" w:hint="eastAsia"/>
          <w:color w:val="4D4D4D"/>
          <w:kern w:val="0"/>
          <w:sz w:val="28"/>
          <w:szCs w:val="28"/>
        </w:rPr>
        <w:t>健康</w:t>
      </w:r>
      <w:r w:rsidR="00F2328B">
        <w:rPr>
          <w:rFonts w:ascii="標楷體" w:eastAsia="標楷體" w:hAnsi="標楷體" w:cs="Helvetica" w:hint="eastAsia"/>
          <w:color w:val="4D4D4D"/>
          <w:kern w:val="0"/>
          <w:sz w:val="28"/>
          <w:szCs w:val="28"/>
        </w:rPr>
        <w:t>體位</w:t>
      </w:r>
      <w:r>
        <w:rPr>
          <w:rFonts w:ascii="標楷體" w:eastAsia="標楷體" w:hAnsi="標楷體" w:cs="Helvetica" w:hint="eastAsia"/>
          <w:color w:val="4D4D4D"/>
          <w:kern w:val="0"/>
          <w:sz w:val="28"/>
          <w:szCs w:val="28"/>
        </w:rPr>
        <w:t>，提升</w:t>
      </w:r>
      <w:bookmarkStart w:id="0" w:name="_GoBack"/>
      <w:bookmarkEnd w:id="0"/>
      <w:r w:rsidR="00B50633" w:rsidRPr="00B50633">
        <w:rPr>
          <w:rFonts w:ascii="標楷體" w:eastAsia="標楷體" w:hAnsi="標楷體" w:cs="Helvetica"/>
          <w:color w:val="4D4D4D"/>
          <w:kern w:val="0"/>
          <w:sz w:val="28"/>
          <w:szCs w:val="28"/>
        </w:rPr>
        <w:t>健康生活品質</w:t>
      </w:r>
      <w:r>
        <w:rPr>
          <w:rFonts w:ascii="標楷體" w:eastAsia="標楷體" w:hAnsi="標楷體" w:cs="Helvetica" w:hint="eastAsia"/>
          <w:color w:val="4D4D4D"/>
          <w:kern w:val="0"/>
          <w:sz w:val="28"/>
          <w:szCs w:val="28"/>
        </w:rPr>
        <w:t>。</w:t>
      </w:r>
    </w:p>
    <w:p w:rsidR="00705181" w:rsidRPr="00705181" w:rsidRDefault="00705181" w:rsidP="00A209DE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Helvetica"/>
          <w:color w:val="4D4D4D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4D4D4D"/>
          <w:kern w:val="0"/>
          <w:sz w:val="28"/>
          <w:szCs w:val="28"/>
        </w:rPr>
        <w:t>新竹市衛生局關心您</w:t>
      </w:r>
    </w:p>
    <w:p w:rsidR="00E04287" w:rsidRDefault="00E04287" w:rsidP="00A209DE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Helvetica"/>
          <w:color w:val="4D4D4D"/>
          <w:kern w:val="0"/>
          <w:sz w:val="28"/>
          <w:szCs w:val="28"/>
        </w:rPr>
      </w:pPr>
      <w:r w:rsidRPr="00B50633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139700</wp:posOffset>
            </wp:positionV>
            <wp:extent cx="4200525" cy="4200525"/>
            <wp:effectExtent l="0" t="0" r="0" b="0"/>
            <wp:wrapNone/>
            <wp:docPr id="1" name="圖片 1" descr="C:\Users\user\Desktop\CBD73AAF-6970-4CE7-B934-9DA828218B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BD73AAF-6970-4CE7-B934-9DA828218BF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287" w:rsidRDefault="00E04287" w:rsidP="00A209DE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Helvetica"/>
          <w:color w:val="4D4D4D"/>
          <w:kern w:val="0"/>
          <w:sz w:val="28"/>
          <w:szCs w:val="28"/>
        </w:rPr>
      </w:pPr>
    </w:p>
    <w:p w:rsidR="00E04287" w:rsidRDefault="00E04287" w:rsidP="00A209DE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Helvetica"/>
          <w:color w:val="4D4D4D"/>
          <w:kern w:val="0"/>
          <w:sz w:val="28"/>
          <w:szCs w:val="28"/>
        </w:rPr>
      </w:pPr>
    </w:p>
    <w:p w:rsidR="00E04287" w:rsidRDefault="00E04287" w:rsidP="00A209DE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Helvetica"/>
          <w:color w:val="4D4D4D"/>
          <w:kern w:val="0"/>
          <w:sz w:val="28"/>
          <w:szCs w:val="28"/>
        </w:rPr>
      </w:pPr>
    </w:p>
    <w:p w:rsidR="00E04287" w:rsidRDefault="00E04287" w:rsidP="00A209DE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Helvetica"/>
          <w:color w:val="4D4D4D"/>
          <w:kern w:val="0"/>
          <w:sz w:val="28"/>
          <w:szCs w:val="28"/>
        </w:rPr>
      </w:pPr>
    </w:p>
    <w:p w:rsidR="00E04287" w:rsidRDefault="00E04287" w:rsidP="00A209DE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Helvetica"/>
          <w:color w:val="4D4D4D"/>
          <w:kern w:val="0"/>
          <w:sz w:val="28"/>
          <w:szCs w:val="28"/>
        </w:rPr>
      </w:pPr>
    </w:p>
    <w:p w:rsidR="00E04287" w:rsidRDefault="00E04287" w:rsidP="00A209DE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Helvetica"/>
          <w:color w:val="4D4D4D"/>
          <w:kern w:val="0"/>
          <w:sz w:val="28"/>
          <w:szCs w:val="28"/>
        </w:rPr>
      </w:pPr>
    </w:p>
    <w:p w:rsidR="00E04287" w:rsidRDefault="00E04287" w:rsidP="00A209DE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Helvetica"/>
          <w:color w:val="4D4D4D"/>
          <w:kern w:val="0"/>
          <w:sz w:val="28"/>
          <w:szCs w:val="28"/>
        </w:rPr>
      </w:pPr>
    </w:p>
    <w:p w:rsidR="00E04287" w:rsidRDefault="00E04287" w:rsidP="00A209DE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Helvetica"/>
          <w:color w:val="4D4D4D"/>
          <w:kern w:val="0"/>
          <w:sz w:val="28"/>
          <w:szCs w:val="28"/>
        </w:rPr>
      </w:pPr>
    </w:p>
    <w:p w:rsidR="00E04287" w:rsidRDefault="00E04287" w:rsidP="00A209DE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Helvetica"/>
          <w:color w:val="4D4D4D"/>
          <w:kern w:val="0"/>
          <w:sz w:val="28"/>
          <w:szCs w:val="28"/>
        </w:rPr>
      </w:pPr>
    </w:p>
    <w:p w:rsidR="00E04287" w:rsidRDefault="00E04287" w:rsidP="00A209DE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Helvetica"/>
          <w:color w:val="4D4D4D"/>
          <w:kern w:val="0"/>
          <w:sz w:val="28"/>
          <w:szCs w:val="28"/>
        </w:rPr>
      </w:pPr>
    </w:p>
    <w:p w:rsidR="00E04287" w:rsidRDefault="00E04287" w:rsidP="00A209DE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Helvetica"/>
          <w:color w:val="4D4D4D"/>
          <w:kern w:val="0"/>
          <w:sz w:val="28"/>
          <w:szCs w:val="28"/>
        </w:rPr>
      </w:pPr>
    </w:p>
    <w:p w:rsidR="00E04287" w:rsidRPr="00B50633" w:rsidRDefault="00E04287" w:rsidP="00A209DE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MicrosoftJhengHeiBold"/>
          <w:bCs/>
          <w:color w:val="1A1A1A"/>
          <w:kern w:val="0"/>
          <w:sz w:val="28"/>
          <w:szCs w:val="28"/>
        </w:rPr>
      </w:pPr>
    </w:p>
    <w:p w:rsidR="00483150" w:rsidRPr="00CF16C8" w:rsidRDefault="00483150" w:rsidP="00483150">
      <w:pPr>
        <w:widowControl/>
        <w:spacing w:line="500" w:lineRule="exact"/>
        <w:textAlignment w:val="center"/>
      </w:pPr>
    </w:p>
    <w:sectPr w:rsidR="00483150" w:rsidRPr="00CF16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C8"/>
    <w:rsid w:val="00190AA2"/>
    <w:rsid w:val="001B2664"/>
    <w:rsid w:val="004805AB"/>
    <w:rsid w:val="00483150"/>
    <w:rsid w:val="00620A29"/>
    <w:rsid w:val="00705181"/>
    <w:rsid w:val="00851891"/>
    <w:rsid w:val="00A209DE"/>
    <w:rsid w:val="00B50633"/>
    <w:rsid w:val="00CF16C8"/>
    <w:rsid w:val="00E04287"/>
    <w:rsid w:val="00EA0146"/>
    <w:rsid w:val="00F2328B"/>
    <w:rsid w:val="00F3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E9CC"/>
  <w15:chartTrackingRefBased/>
  <w15:docId w15:val="{BD892529-A84A-45AE-AAC8-FE5A3B27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31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0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0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342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0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1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033522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90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16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D6374-BCE9-4F46-81E5-54ADD2CF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2019-05-08T06:55:00Z</cp:lastPrinted>
  <dcterms:created xsi:type="dcterms:W3CDTF">2019-05-03T01:11:00Z</dcterms:created>
  <dcterms:modified xsi:type="dcterms:W3CDTF">2019-05-08T08:57:00Z</dcterms:modified>
</cp:coreProperties>
</file>